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6D24" w14:textId="7D7A86F4" w:rsidR="00CC615C" w:rsidRPr="00CC615C" w:rsidRDefault="00CC615C">
      <w:pPr>
        <w:rPr>
          <w:b/>
          <w:bCs/>
          <w:sz w:val="24"/>
          <w:szCs w:val="24"/>
        </w:rPr>
      </w:pPr>
      <w:r w:rsidRPr="002113A9">
        <w:rPr>
          <w:b/>
          <w:bCs/>
          <w:sz w:val="24"/>
          <w:szCs w:val="24"/>
        </w:rPr>
        <w:t>Kval</w:t>
      </w:r>
      <w:r w:rsidR="00800CBA">
        <w:rPr>
          <w:b/>
          <w:bCs/>
          <w:sz w:val="24"/>
          <w:szCs w:val="24"/>
        </w:rPr>
        <w:t>r</w:t>
      </w:r>
      <w:r w:rsidRPr="002113A9">
        <w:rPr>
          <w:b/>
          <w:bCs/>
          <w:sz w:val="24"/>
          <w:szCs w:val="24"/>
        </w:rPr>
        <w:t>egler SM T</w:t>
      </w:r>
      <w:r w:rsidR="00800CBA">
        <w:rPr>
          <w:b/>
          <w:bCs/>
          <w:sz w:val="24"/>
          <w:szCs w:val="24"/>
        </w:rPr>
        <w:t>T</w:t>
      </w:r>
      <w:r w:rsidRPr="002113A9">
        <w:rPr>
          <w:b/>
          <w:bCs/>
          <w:sz w:val="24"/>
          <w:szCs w:val="24"/>
        </w:rPr>
        <w:t xml:space="preserve">M </w:t>
      </w:r>
    </w:p>
    <w:p w14:paraId="64A2DC43" w14:textId="58EAF886" w:rsidR="00CC615C" w:rsidRDefault="00CC615C">
      <w:r>
        <w:t xml:space="preserve"> Kvalperioden för TTM-SM </w:t>
      </w:r>
      <w:r w:rsidR="00954EFF">
        <w:t>202</w:t>
      </w:r>
      <w:r w:rsidR="0059347D">
        <w:t>5</w:t>
      </w:r>
      <w:r w:rsidR="00954EFF">
        <w:t xml:space="preserve"> </w:t>
      </w:r>
      <w:r>
        <w:t>är 1 oktober 202</w:t>
      </w:r>
      <w:r w:rsidR="0059347D">
        <w:t>4</w:t>
      </w:r>
      <w:r>
        <w:t xml:space="preserve"> till 30 </w:t>
      </w:r>
      <w:r w:rsidR="004E56EB">
        <w:t>s</w:t>
      </w:r>
      <w:r>
        <w:t>eptember 202</w:t>
      </w:r>
      <w:r w:rsidR="0059347D">
        <w:t>5</w:t>
      </w:r>
    </w:p>
    <w:p w14:paraId="56E8DC8A" w14:textId="54B05C8D" w:rsidR="00CC615C" w:rsidRDefault="00CC615C">
      <w:r>
        <w:t xml:space="preserve">De 4 bästa resultaten per lag räknas. Regerande svenska mästarna i </w:t>
      </w:r>
      <w:proofErr w:type="spellStart"/>
      <w:r>
        <w:t>TtM</w:t>
      </w:r>
      <w:proofErr w:type="spellEnd"/>
      <w:r>
        <w:t xml:space="preserve"> är garanterade en plats på SM i </w:t>
      </w:r>
      <w:proofErr w:type="spellStart"/>
      <w:r>
        <w:t>TtM</w:t>
      </w:r>
      <w:proofErr w:type="spellEnd"/>
      <w:r>
        <w:t xml:space="preserve">. </w:t>
      </w:r>
      <w:r>
        <w:br/>
      </w:r>
      <w:r>
        <w:br/>
        <w:t xml:space="preserve">Följande gäller för lagen som tävlar om kvalplats till SM: </w:t>
      </w:r>
      <w:r>
        <w:br/>
        <w:t xml:space="preserve">1. En enskild hund får vara med i olika lag, men tävla med max två olika lag under samma tävlingsdag. 2. En förare får vara med i olika lag. </w:t>
      </w:r>
      <w:r>
        <w:br/>
        <w:t xml:space="preserve">3. Ett lag består av någon av följande konstellationer: a. En förare med fler hundar än en b. En hund med flera förare än en c. Flera förare och flera hundar </w:t>
      </w:r>
      <w:r>
        <w:br/>
        <w:t xml:space="preserve">4. Under kvalperioden/året får man inte lägga till hundar eller förare, däremot är det tillåtet att byta ut/ta bort en hund respektive förare vid sjukdom/skada. Bytet gäller därefter under kvarvarande kvalperiod/året. </w:t>
      </w:r>
      <w:r w:rsidRPr="005A4934">
        <w:rPr>
          <w:b/>
          <w:bCs/>
        </w:rPr>
        <w:t xml:space="preserve">Vid byte av hund/förare ska under en kvalperiod ska det meddelas till SHFK via mailadress sekreterare@shfk.se. </w:t>
      </w:r>
      <w:r w:rsidRPr="005A4934">
        <w:rPr>
          <w:b/>
          <w:bCs/>
        </w:rPr>
        <w:br/>
      </w:r>
      <w:r>
        <w:t xml:space="preserve">5. För att lagresultaten ska kunna räknas ihop för lagen krävs att: </w:t>
      </w:r>
      <w:r w:rsidR="005A4934">
        <w:br/>
      </w:r>
      <w:r>
        <w:t xml:space="preserve">a. Klassen rapporterats in i tävlingssystemet </w:t>
      </w:r>
      <w:proofErr w:type="spellStart"/>
      <w:r>
        <w:t>Hundaktiv</w:t>
      </w:r>
      <w:proofErr w:type="spellEnd"/>
      <w:r>
        <w:t xml:space="preserve"> som en inofficiell lagklass.</w:t>
      </w:r>
      <w:r w:rsidR="005A4934">
        <w:br/>
      </w:r>
      <w:r>
        <w:t xml:space="preserve">b. Minst två domare har dömt klassen. Domarna ska ha gått domarutbildning men behöver inte vara färdigauktoriserade. Det är alltså möjligt för domarelever att döma lagklass. </w:t>
      </w:r>
      <w:r w:rsidR="005A4934">
        <w:br/>
      </w:r>
      <w:r>
        <w:t xml:space="preserve">c. Laget ska registreras i </w:t>
      </w:r>
      <w:proofErr w:type="spellStart"/>
      <w:r>
        <w:t>hundaktiv</w:t>
      </w:r>
      <w:proofErr w:type="spellEnd"/>
      <w:r>
        <w:t xml:space="preserve">. </w:t>
      </w:r>
      <w:r w:rsidR="005A4934">
        <w:br/>
      </w:r>
      <w:r>
        <w:t xml:space="preserve">d. Lagets namn får inte ändras under året/kvalperioden. </w:t>
      </w:r>
      <w:r w:rsidR="005A4934">
        <w:br/>
      </w:r>
      <w:r>
        <w:t xml:space="preserve">e. Det är inte nödvändigt att alla hundar och förare som ingår i laget startar vid varje tävling så länge laget som helhet uppfyller </w:t>
      </w:r>
      <w:proofErr w:type="spellStart"/>
      <w:r>
        <w:t>TtM</w:t>
      </w:r>
      <w:proofErr w:type="spellEnd"/>
      <w:r>
        <w:t>-kraven.</w:t>
      </w:r>
      <w:r>
        <w:br/>
        <w:t xml:space="preserve"> </w:t>
      </w:r>
      <w:r>
        <w:br/>
      </w:r>
      <w:r w:rsidRPr="00CC615C">
        <w:rPr>
          <w:b/>
          <w:bCs/>
        </w:rPr>
        <w:t xml:space="preserve">Genomförandet av TTM SM </w:t>
      </w:r>
      <w:r w:rsidR="00954EFF">
        <w:rPr>
          <w:b/>
          <w:bCs/>
        </w:rPr>
        <w:t>202</w:t>
      </w:r>
      <w:r w:rsidR="0059347D">
        <w:rPr>
          <w:b/>
          <w:bCs/>
        </w:rPr>
        <w:t>5</w:t>
      </w:r>
      <w:r w:rsidRPr="00CC615C">
        <w:rPr>
          <w:b/>
          <w:bCs/>
        </w:rPr>
        <w:br/>
      </w:r>
      <w:r>
        <w:t xml:space="preserve">De </w:t>
      </w:r>
      <w:r w:rsidRPr="00AB0509">
        <w:rPr>
          <w:b/>
          <w:bCs/>
        </w:rPr>
        <w:t>6 bästa lagen</w:t>
      </w:r>
      <w:r>
        <w:t xml:space="preserve"> inklusive SM regerande lag som är </w:t>
      </w:r>
      <w:proofErr w:type="spellStart"/>
      <w:r>
        <w:t>direktkvalat</w:t>
      </w:r>
      <w:proofErr w:type="spellEnd"/>
      <w:r>
        <w:t xml:space="preserve"> med, 4 resultat på kvallistan blir erbjudna en plats på </w:t>
      </w:r>
      <w:proofErr w:type="spellStart"/>
      <w:r>
        <w:t>TtM</w:t>
      </w:r>
      <w:proofErr w:type="spellEnd"/>
      <w:r>
        <w:t xml:space="preserve"> SM</w:t>
      </w:r>
      <w:r w:rsidR="00954EFF">
        <w:t>.</w:t>
      </w:r>
      <w:r w:rsidR="002113A9">
        <w:t xml:space="preserve"> </w:t>
      </w:r>
      <w:r w:rsidR="00E357A2">
        <w:t xml:space="preserve">Resterande lag med </w:t>
      </w:r>
      <w:r w:rsidR="00C74867">
        <w:t xml:space="preserve">4 resultat går in på reservplats i fallande </w:t>
      </w:r>
      <w:r w:rsidR="0059347D">
        <w:t>o</w:t>
      </w:r>
      <w:r w:rsidR="00C74867">
        <w:t xml:space="preserve">rdning. </w:t>
      </w:r>
      <w:r w:rsidR="00954EFF">
        <w:t xml:space="preserve">Plats för TTM SM </w:t>
      </w:r>
      <w:r w:rsidR="004E56EB">
        <w:t xml:space="preserve">är i </w:t>
      </w:r>
      <w:proofErr w:type="spellStart"/>
      <w:r w:rsidR="004E56EB">
        <w:t>hundhallen</w:t>
      </w:r>
      <w:proofErr w:type="spellEnd"/>
      <w:r w:rsidR="004E56EB">
        <w:t xml:space="preserve"> i Haninge 2025-10-25</w:t>
      </w:r>
      <w:r>
        <w:br/>
      </w:r>
      <w:r>
        <w:br/>
        <w:t>Särskiljning vid samma poängsumma hos lagen:</w:t>
      </w:r>
    </w:p>
    <w:p w14:paraId="3E61910B" w14:textId="77777777" w:rsidR="00A14399" w:rsidRDefault="00CC615C">
      <w:r>
        <w:t>Om samma poängsumma uppnås hos flera lag vinner det lag som har flest poäng i kategorin “Precision och samarbete”. Har de fortfarande samma poäng vinner det lag som har uppnått flest poäng i kategorin ”Tolkning av musik”. Går det inte att särskilja lagen i kategorierna ”Precision och samarbete” i första hand och i kategorin ”Tolkning till musik” så blir båda lagen kvalade till SM.</w:t>
      </w:r>
    </w:p>
    <w:sectPr w:rsidR="00A1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5C"/>
    <w:rsid w:val="002113A9"/>
    <w:rsid w:val="00390411"/>
    <w:rsid w:val="004C1D76"/>
    <w:rsid w:val="004E56EB"/>
    <w:rsid w:val="0059347D"/>
    <w:rsid w:val="005A4934"/>
    <w:rsid w:val="00800CBA"/>
    <w:rsid w:val="00954EFF"/>
    <w:rsid w:val="00A14399"/>
    <w:rsid w:val="00AB0509"/>
    <w:rsid w:val="00C74867"/>
    <w:rsid w:val="00CC615C"/>
    <w:rsid w:val="00E357A2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80A"/>
  <w15:chartTrackingRefBased/>
  <w15:docId w15:val="{713351C1-EB50-40AD-A476-D74741B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C61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6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Eklund</dc:creator>
  <cp:keywords/>
  <dc:description/>
  <cp:lastModifiedBy>Kerstin Eklund</cp:lastModifiedBy>
  <cp:revision>7</cp:revision>
  <dcterms:created xsi:type="dcterms:W3CDTF">2024-04-18T08:20:00Z</dcterms:created>
  <dcterms:modified xsi:type="dcterms:W3CDTF">2025-04-03T12:10:00Z</dcterms:modified>
</cp:coreProperties>
</file>